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CC60" w14:textId="2601889A" w:rsidR="001C4542" w:rsidRPr="001C4542" w:rsidRDefault="001C4542" w:rsidP="001C4542">
      <w:pPr>
        <w:pStyle w:val="a3"/>
        <w:spacing w:before="75" w:beforeAutospacing="0" w:after="0" w:afterAutospacing="0" w:line="561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1C4542">
        <w:rPr>
          <w:rFonts w:ascii="方正小标宋简体" w:eastAsia="方正小标宋简体" w:hint="eastAsia"/>
          <w:color w:val="000000"/>
          <w:sz w:val="44"/>
          <w:szCs w:val="44"/>
        </w:rPr>
        <w:t>专用名词解释</w:t>
      </w:r>
    </w:p>
    <w:p w14:paraId="04D6F69D" w14:textId="28C1E995" w:rsidR="001C4542" w:rsidRDefault="001C4542" w:rsidP="001C4542">
      <w:pPr>
        <w:pStyle w:val="a3"/>
        <w:spacing w:before="75" w:beforeAutospacing="0" w:after="0" w:afterAutospacing="0" w:line="561" w:lineRule="atLeast"/>
        <w:ind w:firstLine="641"/>
        <w:rPr>
          <w:color w:val="000000"/>
          <w:sz w:val="21"/>
          <w:szCs w:val="21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走在前列、全面开创：</w:t>
      </w:r>
      <w:r>
        <w:rPr>
          <w:rFonts w:ascii="仿宋_GB2312" w:eastAsia="仿宋_GB2312" w:hint="eastAsia"/>
          <w:color w:val="000000"/>
          <w:sz w:val="32"/>
          <w:szCs w:val="32"/>
        </w:rPr>
        <w:t>2018年3月8日，总书记参加十三届全国人大一次会议山东代表团的审议，强调山东的同志再接再厉，在全面建成小康社会进程中、在社会主义现代化建设新征程中走在前列，全面开创新时代现代化强省建设新局面。</w:t>
      </w:r>
    </w:p>
    <w:p w14:paraId="45BF9DE8" w14:textId="77777777" w:rsidR="001C4542" w:rsidRDefault="001C4542" w:rsidP="001C4542">
      <w:pPr>
        <w:pStyle w:val="a3"/>
        <w:spacing w:before="75" w:beforeAutospacing="0" w:after="0" w:afterAutospacing="0" w:line="561" w:lineRule="atLeast"/>
        <w:ind w:firstLine="641"/>
        <w:rPr>
          <w:rFonts w:hint="eastAsia"/>
          <w:color w:val="000000"/>
          <w:sz w:val="21"/>
          <w:szCs w:val="21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走在前、开新局：</w:t>
      </w:r>
      <w:r>
        <w:rPr>
          <w:rFonts w:ascii="仿宋_GB2312" w:eastAsia="仿宋_GB2312" w:hint="eastAsia"/>
          <w:color w:val="000000"/>
          <w:sz w:val="32"/>
          <w:szCs w:val="32"/>
        </w:rPr>
        <w:t>2021年10月，习近平总书记在山东视察时要求山东“努力在服务和融入新发展格局上走在前、在增强经济社会发展创新力上走在前、在推动黄河流域生态保护和高质量发展上走在前，不断改善人民生活、促进共同富裕，开创新时代社会主义现代化强省建设新局面”。</w:t>
      </w:r>
    </w:p>
    <w:p w14:paraId="6319A1F3" w14:textId="77777777" w:rsidR="001C4542" w:rsidRDefault="001C4542" w:rsidP="001C4542">
      <w:pPr>
        <w:pStyle w:val="a3"/>
        <w:shd w:val="clear" w:color="auto" w:fill="FFFFFF"/>
        <w:spacing w:before="75" w:beforeAutospacing="0" w:after="0" w:afterAutospacing="0" w:line="561" w:lineRule="atLeast"/>
        <w:ind w:firstLine="641"/>
        <w:jc w:val="both"/>
        <w:rPr>
          <w:rFonts w:hint="eastAsia"/>
          <w:color w:val="000000"/>
          <w:sz w:val="21"/>
          <w:szCs w:val="21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六个新跃升：</w:t>
      </w:r>
      <w:r>
        <w:rPr>
          <w:rStyle w:val="a4"/>
          <w:rFonts w:ascii="仿宋_GB2312" w:eastAsia="仿宋_GB2312" w:hint="eastAsia"/>
          <w:color w:val="000000"/>
          <w:sz w:val="32"/>
          <w:szCs w:val="32"/>
        </w:rPr>
        <w:t>综合发展实力实现新跃升。</w:t>
      </w:r>
      <w:r>
        <w:rPr>
          <w:rFonts w:ascii="仿宋_GB2312" w:eastAsia="仿宋_GB2312" w:hint="eastAsia"/>
          <w:color w:val="000000"/>
          <w:sz w:val="32"/>
          <w:szCs w:val="32"/>
        </w:rPr>
        <w:t>经济全面提质增效，人均生产总值达到11万元。新旧动能转换塑成优势，“四新”经济增加值占比达到40%以上。万人高价值发明专利拥有量实现翻番，成为全国有影响力的人才集聚和创新高地。</w:t>
      </w:r>
      <w:r>
        <w:rPr>
          <w:rStyle w:val="a4"/>
          <w:rFonts w:ascii="仿宋_GB2312" w:eastAsia="仿宋_GB2312" w:hint="eastAsia"/>
          <w:color w:val="000000"/>
          <w:sz w:val="32"/>
          <w:szCs w:val="32"/>
        </w:rPr>
        <w:t>人民生活品质实现新跃升。</w:t>
      </w:r>
      <w:r>
        <w:rPr>
          <w:rFonts w:ascii="仿宋_GB2312" w:eastAsia="仿宋_GB2312" w:hint="eastAsia"/>
          <w:color w:val="000000"/>
          <w:sz w:val="32"/>
          <w:szCs w:val="32"/>
        </w:rPr>
        <w:t>居民人均可支配收入年均增长7%左右，城乡收入差距明显缩小。养老托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育服务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体系健全完善，建成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医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养结合示范省，打造体育强省。</w:t>
      </w:r>
      <w:r>
        <w:rPr>
          <w:rStyle w:val="a4"/>
          <w:rFonts w:ascii="仿宋_GB2312" w:eastAsia="仿宋_GB2312" w:hint="eastAsia"/>
          <w:color w:val="000000"/>
          <w:sz w:val="32"/>
          <w:szCs w:val="32"/>
        </w:rPr>
        <w:t>社会文明程度实现新跃升。</w:t>
      </w:r>
      <w:r>
        <w:rPr>
          <w:rFonts w:ascii="仿宋_GB2312" w:eastAsia="仿宋_GB2312" w:hint="eastAsia"/>
          <w:color w:val="000000"/>
          <w:sz w:val="32"/>
          <w:szCs w:val="32"/>
        </w:rPr>
        <w:t>社会主义核心价值观广泛弘扬，群众思想道德素质明显提高，社会信用水平全面提升，“厚道齐鲁地、美德山东人”形象更加闪亮。</w:t>
      </w:r>
      <w:r>
        <w:rPr>
          <w:rStyle w:val="a4"/>
          <w:rFonts w:ascii="仿宋_GB2312" w:eastAsia="仿宋_GB2312" w:hint="eastAsia"/>
          <w:color w:val="000000"/>
          <w:sz w:val="32"/>
          <w:szCs w:val="32"/>
        </w:rPr>
        <w:t>社会治理效能实现新跃升。</w:t>
      </w:r>
      <w:r>
        <w:rPr>
          <w:rFonts w:ascii="仿宋_GB2312" w:eastAsia="仿宋_GB2312" w:hint="eastAsia"/>
          <w:color w:val="000000"/>
          <w:sz w:val="32"/>
          <w:szCs w:val="32"/>
        </w:rPr>
        <w:t>全过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程人民民主有效实践，社会主义民主法治更加健全。更高水平的平安山东、法治山东建设成效明显，社会大局和谐稳定。</w:t>
      </w:r>
      <w:r>
        <w:rPr>
          <w:rStyle w:val="a4"/>
          <w:rFonts w:ascii="仿宋_GB2312" w:eastAsia="仿宋_GB2312" w:hint="eastAsia"/>
          <w:color w:val="000000"/>
          <w:sz w:val="32"/>
          <w:szCs w:val="32"/>
        </w:rPr>
        <w:t>生态环境质量实现新跃升。</w:t>
      </w:r>
      <w:r>
        <w:rPr>
          <w:rFonts w:ascii="仿宋_GB2312" w:eastAsia="仿宋_GB2312" w:hint="eastAsia"/>
          <w:color w:val="000000"/>
          <w:sz w:val="32"/>
          <w:szCs w:val="32"/>
        </w:rPr>
        <w:t>经济社会全面绿色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转型成效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显著，减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污降碳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协同增效，节能减排约束性任务全面完成，优良天数比例达到73%以上。</w:t>
      </w:r>
      <w:r>
        <w:rPr>
          <w:rStyle w:val="a4"/>
          <w:rFonts w:ascii="仿宋_GB2312" w:eastAsia="仿宋_GB2312" w:hint="eastAsia"/>
          <w:color w:val="000000"/>
          <w:sz w:val="32"/>
          <w:szCs w:val="32"/>
        </w:rPr>
        <w:t>管党治党水平实现新跃升。</w:t>
      </w:r>
      <w:r>
        <w:rPr>
          <w:rFonts w:ascii="仿宋_GB2312" w:eastAsia="仿宋_GB2312" w:hint="eastAsia"/>
          <w:color w:val="000000"/>
          <w:sz w:val="32"/>
          <w:szCs w:val="32"/>
        </w:rPr>
        <w:t>党的领导全面加强，党风政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风持续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向好，党群干群关系更加紧密。</w:t>
      </w:r>
    </w:p>
    <w:p w14:paraId="6966CADB" w14:textId="77777777" w:rsidR="001C4542" w:rsidRDefault="001C4542" w:rsidP="001C4542">
      <w:pPr>
        <w:pStyle w:val="a3"/>
        <w:shd w:val="clear" w:color="auto" w:fill="FFFFFF"/>
        <w:spacing w:before="75" w:beforeAutospacing="0" w:after="0" w:afterAutospacing="0" w:line="561" w:lineRule="atLeast"/>
        <w:ind w:firstLine="641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“</w:t>
      </w:r>
      <w:r>
        <w:rPr>
          <w:rFonts w:ascii="楷体_GB2312" w:eastAsia="楷体_GB2312" w:hint="eastAsia"/>
          <w:color w:val="000000"/>
          <w:sz w:val="32"/>
          <w:szCs w:val="32"/>
        </w:rPr>
        <w:t>三个十大”行动：</w:t>
      </w:r>
      <w:r>
        <w:rPr>
          <w:rFonts w:ascii="仿宋_GB2312" w:eastAsia="仿宋_GB2312" w:hint="eastAsia"/>
          <w:color w:val="000000"/>
          <w:sz w:val="32"/>
          <w:szCs w:val="32"/>
        </w:rPr>
        <w:t>2022年3月，山东省政府印发了《“十大创新”2022年行动计划》《“十强产业”2022年行动计划》《“十大扩需求”2022年行动计划》（以下简称“三个十大”行动计划）。</w:t>
      </w:r>
      <w:r>
        <w:rPr>
          <w:rStyle w:val="a4"/>
          <w:rFonts w:ascii="仿宋_GB2312" w:eastAsia="仿宋_GB2312" w:hint="eastAsia"/>
          <w:color w:val="000000"/>
          <w:sz w:val="32"/>
          <w:szCs w:val="32"/>
        </w:rPr>
        <w:t>《“十大创新”2022年行动计划》</w:t>
      </w:r>
      <w:r>
        <w:rPr>
          <w:rFonts w:ascii="仿宋_GB2312" w:eastAsia="仿宋_GB2312" w:hint="eastAsia"/>
          <w:color w:val="000000"/>
          <w:sz w:val="32"/>
          <w:szCs w:val="32"/>
        </w:rPr>
        <w:t>包括科技研发创新、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人才引育创新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、营商环境创新、数字变革创新、产业生态创新、要素保障创新、风险防控创新、文化宣传创新、民生改善创新、推进落实创新。其中，在科技研发创新方面，突出关键核心技术攻坚、平台赋能、发挥企业创新主体作用和优化创新创业环境，提出2022年省级科技创新发展资金增长10%，全社会研发经费投入增长10%以上。</w:t>
      </w:r>
      <w:r>
        <w:rPr>
          <w:rStyle w:val="a4"/>
          <w:rFonts w:ascii="仿宋_GB2312" w:eastAsia="仿宋_GB2312" w:hint="eastAsia"/>
          <w:color w:val="000000"/>
          <w:sz w:val="32"/>
          <w:szCs w:val="32"/>
        </w:rPr>
        <w:t>《“十强产业”2022年行动计划》</w:t>
      </w:r>
      <w:r>
        <w:rPr>
          <w:rFonts w:ascii="仿宋_GB2312" w:eastAsia="仿宋_GB2312" w:hint="eastAsia"/>
          <w:color w:val="000000"/>
          <w:sz w:val="32"/>
          <w:szCs w:val="32"/>
        </w:rPr>
        <w:t>共12个行动计划。每个计划都包括工作目标、主要任务、推进措施三大部分，共提出工作目标33项，采取定量、定性相结合方式，对“十强产业”规模质量目标、“五年取得突破”任务目标进行细化；提出主要任务236项，对技术创新、产业集群、领军企业、重点项目、园区建设、品牌打造等重点领域和关键环节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提出任务要求；提出推进措施54项，通过财税支持、人才支撑、要素保障等工作举措，确保各项任务目标落地见效。</w:t>
      </w:r>
      <w:r>
        <w:rPr>
          <w:rStyle w:val="a4"/>
          <w:rFonts w:ascii="仿宋_GB2312" w:eastAsia="仿宋_GB2312" w:hint="eastAsia"/>
          <w:color w:val="000000"/>
          <w:sz w:val="32"/>
          <w:szCs w:val="32"/>
        </w:rPr>
        <w:t>《“十大扩需求”2022年行动计划》</w:t>
      </w:r>
      <w:r>
        <w:rPr>
          <w:rFonts w:ascii="仿宋_GB2312" w:eastAsia="仿宋_GB2312" w:hint="eastAsia"/>
          <w:color w:val="000000"/>
          <w:sz w:val="32"/>
          <w:szCs w:val="32"/>
        </w:rPr>
        <w:t>是山东服务和融入新发展格局、实现供给和需求两端发力的重大任务，包括“七网”基础设施、新型城镇化、绿色低碳转型、工业技改提级、数字赋能增效、传统消费升级、新兴消费扩容、养老托育拓展、外贸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固稳提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质、公共安全提升等10个方面。在基础设施“七网”方面，山东今年拟实施重点项目1055个，计划完成投资7000亿元以上。</w:t>
      </w:r>
    </w:p>
    <w:p w14:paraId="2C848068" w14:textId="77777777" w:rsidR="000F280F" w:rsidRPr="001C4542" w:rsidRDefault="000F280F"/>
    <w:sectPr w:rsidR="000F280F" w:rsidRPr="001C4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42"/>
    <w:rsid w:val="000F280F"/>
    <w:rsid w:val="001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12DC5"/>
  <w15:chartTrackingRefBased/>
  <w15:docId w15:val="{7F64C57F-83CF-4BD2-8C5F-74878D63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5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C4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2022-06-10T07:59:00Z</dcterms:created>
  <dcterms:modified xsi:type="dcterms:W3CDTF">2022-06-10T08:00:00Z</dcterms:modified>
</cp:coreProperties>
</file>